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A99D" w14:textId="172ED1A4" w:rsidR="00FC330F" w:rsidRPr="001057E3" w:rsidRDefault="00F80EF0" w:rsidP="0010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57E3">
        <w:rPr>
          <w:rFonts w:ascii="Times New Roman" w:hAnsi="Times New Roman" w:cs="Times New Roman"/>
          <w:noProof/>
        </w:rPr>
        <w:drawing>
          <wp:inline distT="0" distB="0" distL="0" distR="0" wp14:anchorId="7A2D4D87" wp14:editId="7B214B1E">
            <wp:extent cx="1483995" cy="7810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539" cy="78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FA99" w14:textId="77777777" w:rsidR="00921985" w:rsidRPr="001057E3" w:rsidRDefault="00FC330F" w:rsidP="0010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/>
          <w:bCs/>
          <w:color w:val="4472C4" w:themeColor="accent5"/>
          <w:kern w:val="0"/>
          <w14:ligatures w14:val="none"/>
        </w:rPr>
        <w:t>LUAPULA WATER SUPPLY AND SANITATION COMPANY LIMITED</w:t>
      </w:r>
    </w:p>
    <w:p w14:paraId="4111460D" w14:textId="77777777" w:rsidR="00921985" w:rsidRPr="001057E3" w:rsidRDefault="001D4358" w:rsidP="0010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PRESS STATEMENT</w:t>
      </w:r>
    </w:p>
    <w:p w14:paraId="1781D3BF" w14:textId="31C0C6BB" w:rsidR="00173EB0" w:rsidRPr="001057E3" w:rsidRDefault="001D4358" w:rsidP="0010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  <w:t>(For Immediate Release)</w:t>
      </w:r>
    </w:p>
    <w:p w14:paraId="7FF5C869" w14:textId="77777777" w:rsidR="00E667EC" w:rsidRPr="001057E3" w:rsidRDefault="00E667EC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14:ligatures w14:val="none"/>
        </w:rPr>
      </w:pPr>
    </w:p>
    <w:p w14:paraId="1961AEDF" w14:textId="01CCEFC4" w:rsidR="00037E20" w:rsidRPr="001057E3" w:rsidRDefault="00F1166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NOTICE FOLLOWING DISCOVERY </w:t>
      </w:r>
      <w:r w:rsidR="004D3D7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F81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STILL SMALL BABY </w:t>
      </w:r>
      <w:r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WASTEWATER </w:t>
      </w:r>
      <w:r w:rsidR="00F81204">
        <w:rPr>
          <w:rFonts w:ascii="Times New Roman" w:eastAsia="Times New Roman" w:hAnsi="Times New Roman" w:cs="Times New Roman"/>
          <w:b/>
          <w:bCs/>
          <w:sz w:val="24"/>
          <w:szCs w:val="24"/>
        </w:rPr>
        <w:t>PUMP STATION</w:t>
      </w:r>
    </w:p>
    <w:p w14:paraId="2869C7E8" w14:textId="77777777" w:rsidR="00F11663" w:rsidRPr="001057E3" w:rsidRDefault="00F1166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94006" w14:textId="39A6D282" w:rsidR="00D0116B" w:rsidRPr="001057E3" w:rsidRDefault="00B2729B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E3">
        <w:rPr>
          <w:rFonts w:ascii="Times New Roman" w:eastAsia="Times New Roman" w:hAnsi="Times New Roman" w:cs="Times New Roman"/>
          <w:b/>
          <w:sz w:val="24"/>
          <w:szCs w:val="24"/>
        </w:rPr>
        <w:t>Ma</w:t>
      </w:r>
      <w:r w:rsidR="00090C36" w:rsidRPr="001057E3">
        <w:rPr>
          <w:rFonts w:ascii="Times New Roman" w:eastAsia="Times New Roman" w:hAnsi="Times New Roman" w:cs="Times New Roman"/>
          <w:b/>
          <w:sz w:val="24"/>
          <w:szCs w:val="24"/>
        </w:rPr>
        <w:t>nsa, Zambia</w:t>
      </w:r>
      <w:r w:rsidR="00A01C95" w:rsidRPr="001057E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90C36" w:rsidRPr="001057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0AC9" w:rsidRPr="001057E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120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812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</w:t>
      </w:r>
      <w:r w:rsidR="004D3D7E" w:rsidRPr="004D3D7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d</w:t>
      </w:r>
      <w:r w:rsidR="004D3D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78F" w:rsidRPr="001057E3">
        <w:rPr>
          <w:rFonts w:ascii="Times New Roman" w:eastAsia="Times New Roman" w:hAnsi="Times New Roman" w:cs="Times New Roman"/>
          <w:b/>
          <w:sz w:val="24"/>
          <w:szCs w:val="24"/>
        </w:rPr>
        <w:t>Dec</w:t>
      </w:r>
      <w:r w:rsidR="00090C36" w:rsidRPr="001057E3">
        <w:rPr>
          <w:rFonts w:ascii="Times New Roman" w:eastAsia="Times New Roman" w:hAnsi="Times New Roman" w:cs="Times New Roman"/>
          <w:b/>
          <w:sz w:val="24"/>
          <w:szCs w:val="24"/>
        </w:rPr>
        <w:t>ember, 2025</w:t>
      </w:r>
      <w:r w:rsidR="00090C36" w:rsidRPr="00105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C95" w:rsidRPr="001057E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90C36" w:rsidRPr="00105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Luapula Water Supply and Sanitation Company Limited (LpWSC) wishes to inform the general public that during routine operations at </w:t>
      </w:r>
      <w:r w:rsidR="00F30A06" w:rsidRPr="001057E3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6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D0116B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astewater </w:t>
      </w:r>
      <w:r w:rsidR="00F11663" w:rsidRPr="00F8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D0116B" w:rsidRPr="00F81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ump</w:t>
      </w:r>
      <w:r w:rsidR="00D0116B" w:rsidRPr="001057E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F116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D0116B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tation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1204">
        <w:rPr>
          <w:rFonts w:ascii="Times New Roman" w:eastAsia="Times New Roman" w:hAnsi="Times New Roman" w:cs="Times New Roman"/>
          <w:sz w:val="24"/>
          <w:szCs w:val="24"/>
        </w:rPr>
        <w:t>a Still Small Baby</w:t>
      </w:r>
      <w:r w:rsidR="002A6958" w:rsidRPr="001057E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D0116B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was discovered at the inlet screening point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 of the sewer system.</w:t>
      </w:r>
    </w:p>
    <w:p w14:paraId="507CA836" w14:textId="77777777" w:rsidR="00F11663" w:rsidRPr="001057E3" w:rsidRDefault="00F11663" w:rsidP="001057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A19A4" w14:textId="54D19F5B" w:rsidR="00D0116B" w:rsidRPr="001057E3" w:rsidRDefault="00D0116B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Upon discovery, the matter was </w:t>
      </w:r>
      <w:r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immediately reported to the relevant law enforcement and health authorities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, who have since taken over the matter in line with established legal and investigative procedures. </w:t>
      </w:r>
      <w:r w:rsidR="002A6958" w:rsidRPr="001057E3">
        <w:rPr>
          <w:rFonts w:ascii="Times New Roman" w:eastAsia="Times New Roman" w:hAnsi="Times New Roman" w:cs="Times New Roman"/>
          <w:sz w:val="24"/>
          <w:szCs w:val="24"/>
        </w:rPr>
        <w:t xml:space="preserve">Luapula Water Supply and Sanitation Company Limited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>is fully cooperating with the authorities</w:t>
      </w:r>
      <w:r w:rsidR="002A6958" w:rsidRPr="001057E3">
        <w:rPr>
          <w:rFonts w:ascii="Times New Roman" w:eastAsia="Times New Roman" w:hAnsi="Times New Roman" w:cs="Times New Roman"/>
          <w:sz w:val="24"/>
          <w:szCs w:val="24"/>
        </w:rPr>
        <w:t xml:space="preserve"> on this matter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D2758" w14:textId="77777777" w:rsidR="00F11663" w:rsidRPr="001057E3" w:rsidRDefault="00F1166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6A556" w14:textId="79AD0DD2" w:rsidR="00D0116B" w:rsidRPr="001057E3" w:rsidRDefault="00D0116B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LpWSC wishes to clarify </w:t>
      </w:r>
      <w:r w:rsidR="00DE2563" w:rsidRPr="001057E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057E3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DE2563" w:rsidRPr="001057E3">
        <w:rPr>
          <w:rFonts w:ascii="Times New Roman" w:eastAsia="Times New Roman" w:hAnsi="Times New Roman" w:cs="Times New Roman"/>
          <w:sz w:val="24"/>
          <w:szCs w:val="24"/>
        </w:rPr>
        <w:t xml:space="preserve">advise members of the general public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that wastewater </w:t>
      </w:r>
      <w:r w:rsidR="00DE2563" w:rsidRPr="001057E3">
        <w:rPr>
          <w:rFonts w:ascii="Times New Roman" w:eastAsia="Times New Roman" w:hAnsi="Times New Roman" w:cs="Times New Roman"/>
          <w:sz w:val="24"/>
          <w:szCs w:val="24"/>
        </w:rPr>
        <w:t xml:space="preserve">treatment facilities and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sewer networks are designed </w:t>
      </w:r>
      <w:r w:rsidR="00DE2563" w:rsidRPr="001057E3">
        <w:rPr>
          <w:rFonts w:ascii="Times New Roman" w:eastAsia="Times New Roman" w:hAnsi="Times New Roman" w:cs="Times New Roman"/>
          <w:sz w:val="24"/>
          <w:szCs w:val="24"/>
        </w:rPr>
        <w:t>exclusively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 for the conveyance of wastewater. </w:t>
      </w:r>
      <w:r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The disposal of solid waste, medical waste, biological material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DE25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ats, oils, grease</w:t>
      </w:r>
      <w:r w:rsidR="00DE25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, w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ipes</w:t>
      </w:r>
      <w:r w:rsid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diapers, </w:t>
      </w:r>
      <w:r w:rsidR="00DE25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azardous materials</w:t>
      </w:r>
      <w:r w:rsidR="00DE25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, e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xplosive materials, </w:t>
      </w:r>
      <w:r w:rsidR="00DE25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and s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harp</w:t>
      </w:r>
      <w:bookmarkStart w:id="0" w:name="_GoBack"/>
      <w:bookmarkEnd w:id="0"/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E25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4D4591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nstruments</w:t>
      </w:r>
      <w:r w:rsidR="00DE2563"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into the sewer system is </w:t>
      </w:r>
      <w:r w:rsid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strictly prohibited as they are </w:t>
      </w:r>
      <w:r w:rsidRPr="001057E3">
        <w:rPr>
          <w:rFonts w:ascii="Times New Roman" w:eastAsia="Times New Roman" w:hAnsi="Times New Roman" w:cs="Times New Roman"/>
          <w:b/>
          <w:bCs/>
          <w:sz w:val="24"/>
          <w:szCs w:val="24"/>
        </w:rPr>
        <w:t>unsafe, unlawful and poses serious public health and environmental risks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, in addition to disrupting </w:t>
      </w:r>
      <w:r w:rsidR="00DE2563" w:rsidRPr="001057E3">
        <w:rPr>
          <w:rFonts w:ascii="Times New Roman" w:eastAsia="Times New Roman" w:hAnsi="Times New Roman" w:cs="Times New Roman"/>
          <w:sz w:val="24"/>
          <w:szCs w:val="24"/>
        </w:rPr>
        <w:t xml:space="preserve">normal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>wastewater operations</w:t>
      </w:r>
      <w:r w:rsidR="00DE2563" w:rsidRPr="001057E3">
        <w:rPr>
          <w:rFonts w:ascii="Times New Roman" w:eastAsia="Times New Roman" w:hAnsi="Times New Roman" w:cs="Times New Roman"/>
          <w:sz w:val="24"/>
          <w:szCs w:val="24"/>
        </w:rPr>
        <w:t xml:space="preserve"> for the public good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FE27DE" w14:textId="77777777" w:rsidR="00F11663" w:rsidRDefault="00F1166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C1778" w14:textId="08373D1E" w:rsidR="00DE2563" w:rsidRPr="001057E3" w:rsidRDefault="00DE256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The discovery of the </w:t>
      </w:r>
      <w:r w:rsidR="00F81204">
        <w:rPr>
          <w:rFonts w:ascii="Times New Roman" w:eastAsia="Times New Roman" w:hAnsi="Times New Roman" w:cs="Times New Roman"/>
          <w:b/>
          <w:bCs/>
          <w:sz w:val="24"/>
          <w:szCs w:val="24"/>
        </w:rPr>
        <w:t>Still Small Baby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 is regrettable and t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he Company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strongly 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>appeals to members of the public to use sanitation facilities responsibly and to seek appropriate</w:t>
      </w:r>
      <w:r w:rsidR="001057E3" w:rsidRPr="00105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social, </w:t>
      </w:r>
      <w:r w:rsidR="001057E3" w:rsidRPr="001057E3">
        <w:rPr>
          <w:rFonts w:ascii="Times New Roman" w:eastAsia="Times New Roman" w:hAnsi="Times New Roman" w:cs="Times New Roman"/>
          <w:sz w:val="24"/>
          <w:szCs w:val="24"/>
        </w:rPr>
        <w:t xml:space="preserve">medical,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legal 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>or community support services when faced with difficult circumstances.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 The Company urges the public to refrain from speculation and allow the relevant authorities to conduct their investigations.</w:t>
      </w:r>
    </w:p>
    <w:p w14:paraId="2663241C" w14:textId="77777777" w:rsidR="00DE2563" w:rsidRPr="001057E3" w:rsidRDefault="00DE256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E92CE" w14:textId="5638F4A9" w:rsidR="00D0116B" w:rsidRPr="001057E3" w:rsidRDefault="001057E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E3">
        <w:rPr>
          <w:rFonts w:ascii="Times New Roman" w:eastAsia="Times New Roman" w:hAnsi="Times New Roman" w:cs="Times New Roman"/>
          <w:sz w:val="24"/>
          <w:szCs w:val="24"/>
        </w:rPr>
        <w:t>LpWSC r</w:t>
      </w:r>
      <w:r w:rsidR="00DE2563" w:rsidRPr="001057E3">
        <w:rPr>
          <w:rFonts w:ascii="Times New Roman" w:eastAsia="Times New Roman" w:hAnsi="Times New Roman" w:cs="Times New Roman"/>
          <w:sz w:val="24"/>
          <w:szCs w:val="24"/>
        </w:rPr>
        <w:t>em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ains committed to safeguarding public health, environmental protection, and the integrity of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sanitation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service provision </w:t>
      </w:r>
      <w:r w:rsidR="00D0116B" w:rsidRPr="001057E3">
        <w:rPr>
          <w:rFonts w:ascii="Times New Roman" w:eastAsia="Times New Roman" w:hAnsi="Times New Roman" w:cs="Times New Roman"/>
          <w:sz w:val="24"/>
          <w:szCs w:val="24"/>
        </w:rPr>
        <w:t xml:space="preserve">infrastructure. </w:t>
      </w:r>
    </w:p>
    <w:p w14:paraId="1700D8BE" w14:textId="77777777" w:rsidR="00F11663" w:rsidRPr="001057E3" w:rsidRDefault="00F11663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2C812" w14:textId="45BEEC8E" w:rsidR="00D0116B" w:rsidRPr="001057E3" w:rsidRDefault="00D0116B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7E3">
        <w:rPr>
          <w:rFonts w:ascii="Times New Roman" w:eastAsia="Times New Roman" w:hAnsi="Times New Roman" w:cs="Times New Roman"/>
          <w:sz w:val="24"/>
          <w:szCs w:val="24"/>
        </w:rPr>
        <w:t xml:space="preserve">Further communication will be issued as </w:t>
      </w:r>
      <w:r w:rsidR="001057E3" w:rsidRPr="001057E3">
        <w:rPr>
          <w:rFonts w:ascii="Times New Roman" w:eastAsia="Times New Roman" w:hAnsi="Times New Roman" w:cs="Times New Roman"/>
          <w:sz w:val="24"/>
          <w:szCs w:val="24"/>
        </w:rPr>
        <w:t xml:space="preserve">shall be </w:t>
      </w:r>
      <w:r w:rsidRPr="001057E3">
        <w:rPr>
          <w:rFonts w:ascii="Times New Roman" w:eastAsia="Times New Roman" w:hAnsi="Times New Roman" w:cs="Times New Roman"/>
          <w:sz w:val="24"/>
          <w:szCs w:val="24"/>
        </w:rPr>
        <w:t>guided by the responsible authorities.</w:t>
      </w:r>
    </w:p>
    <w:p w14:paraId="054B0E56" w14:textId="1D715782" w:rsidR="00921985" w:rsidRPr="001057E3" w:rsidRDefault="00921985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387694" w14:textId="77777777" w:rsidR="00A010B9" w:rsidRPr="001057E3" w:rsidRDefault="00A010B9" w:rsidP="001057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57E3">
        <w:rPr>
          <w:rFonts w:ascii="Cambria Math" w:eastAsia="Times New Roman" w:hAnsi="Cambria Math" w:cs="Cambria Math"/>
        </w:rPr>
        <w:t>𝗜𝘀𝘀𝘂𝗲𝗱</w:t>
      </w:r>
      <w:r w:rsidRPr="001057E3">
        <w:rPr>
          <w:rFonts w:ascii="Times New Roman" w:eastAsia="Times New Roman" w:hAnsi="Times New Roman" w:cs="Times New Roman"/>
        </w:rPr>
        <w:t xml:space="preserve"> </w:t>
      </w:r>
      <w:r w:rsidRPr="001057E3">
        <w:rPr>
          <w:rFonts w:ascii="Cambria Math" w:eastAsia="Times New Roman" w:hAnsi="Cambria Math" w:cs="Cambria Math"/>
        </w:rPr>
        <w:t>𝗯𝘆</w:t>
      </w:r>
      <w:r w:rsidRPr="001057E3">
        <w:rPr>
          <w:rFonts w:ascii="Times New Roman" w:eastAsia="Times New Roman" w:hAnsi="Times New Roman" w:cs="Times New Roman"/>
        </w:rPr>
        <w:t>:</w:t>
      </w:r>
    </w:p>
    <w:p w14:paraId="5EF2D8E1" w14:textId="77777777" w:rsidR="007C57F0" w:rsidRPr="001057E3" w:rsidRDefault="007C57F0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(ORIGINAL SIGNED)</w:t>
      </w:r>
    </w:p>
    <w:p w14:paraId="25771977" w14:textId="77777777" w:rsidR="007C57F0" w:rsidRPr="001057E3" w:rsidRDefault="007C57F0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621B5795" w14:textId="1D269D0F" w:rsidR="00AF1E3A" w:rsidRPr="001057E3" w:rsidRDefault="00AF1E3A" w:rsidP="001057E3">
      <w:pPr>
        <w:tabs>
          <w:tab w:val="left" w:pos="28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Felix M Katyetye (Mr.)</w:t>
      </w:r>
      <w:r w:rsidRPr="001057E3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ab/>
      </w:r>
    </w:p>
    <w:p w14:paraId="3F1CDE7D" w14:textId="77777777" w:rsidR="00921985" w:rsidRPr="001057E3" w:rsidRDefault="00AF1E3A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Relations Officer</w:t>
      </w:r>
    </w:p>
    <w:p w14:paraId="7E1906E5" w14:textId="51902E70" w:rsidR="007C57F0" w:rsidRPr="001057E3" w:rsidRDefault="007C57F0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Cs/>
          <w:kern w:val="0"/>
          <w14:ligatures w14:val="none"/>
        </w:rPr>
        <w:t>Luapula Water Supply and Sanitation Company Limited (LpWSC)</w:t>
      </w:r>
    </w:p>
    <w:p w14:paraId="4329DE72" w14:textId="77777777" w:rsidR="00921985" w:rsidRPr="001057E3" w:rsidRDefault="00921985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12A767B" w14:textId="2B71ADEB" w:rsidR="007C57F0" w:rsidRPr="001057E3" w:rsidRDefault="007C57F0" w:rsidP="00105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5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 more information contact PRO on: </w:t>
      </w:r>
      <w:r w:rsidRPr="001057E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+260960906857 </w:t>
      </w:r>
    </w:p>
    <w:p w14:paraId="519B3993" w14:textId="34F2CB1C" w:rsidR="00E9163C" w:rsidRPr="001057E3" w:rsidRDefault="007C57F0" w:rsidP="001057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5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 Email: </w:t>
      </w:r>
      <w:hyperlink r:id="rId9" w:history="1">
        <w:r w:rsidRPr="001057E3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fkatyetye@lpwsc.co.zm</w:t>
        </w:r>
      </w:hyperlink>
      <w:r w:rsidRPr="00105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</w:t>
      </w:r>
      <w:hyperlink r:id="rId10" w:history="1">
        <w:r w:rsidRPr="001057E3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info@lpwsc.co.zm</w:t>
        </w:r>
      </w:hyperlink>
    </w:p>
    <w:sectPr w:rsidR="00E9163C" w:rsidRPr="00105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050F" w14:textId="77777777" w:rsidR="00C42F5E" w:rsidRDefault="00C42F5E" w:rsidP="0003616A">
      <w:pPr>
        <w:spacing w:after="0" w:line="240" w:lineRule="auto"/>
      </w:pPr>
      <w:r>
        <w:separator/>
      </w:r>
    </w:p>
  </w:endnote>
  <w:endnote w:type="continuationSeparator" w:id="0">
    <w:p w14:paraId="5E705886" w14:textId="77777777" w:rsidR="00C42F5E" w:rsidRDefault="00C42F5E" w:rsidP="0003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5F95" w14:textId="77777777" w:rsidR="007D6AC9" w:rsidRDefault="007D6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E1135" w14:textId="2C5B9569" w:rsidR="0003616A" w:rsidRPr="007D6AC9" w:rsidRDefault="0003616A" w:rsidP="007D6AC9">
    <w:pPr>
      <w:pStyle w:val="Footer"/>
      <w:jc w:val="center"/>
      <w:rPr>
        <w:color w:val="00B0F0"/>
        <w:sz w:val="24"/>
        <w:szCs w:val="24"/>
        <w:lang w:val="en-GB"/>
      </w:rPr>
    </w:pPr>
    <w:r w:rsidRPr="007D6AC9">
      <w:rPr>
        <w:color w:val="00B0F0"/>
        <w:sz w:val="24"/>
        <w:szCs w:val="24"/>
        <w:lang w:val="en-GB"/>
      </w:rPr>
      <w:t>LpWSC Clean</w:t>
    </w:r>
    <w:r w:rsidR="007D6AC9" w:rsidRPr="007D6AC9">
      <w:rPr>
        <w:color w:val="00B0F0"/>
        <w:sz w:val="24"/>
        <w:szCs w:val="24"/>
        <w:lang w:val="en-GB"/>
      </w:rPr>
      <w:t xml:space="preserve"> Water, Better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AEFC" w14:textId="77777777" w:rsidR="007D6AC9" w:rsidRDefault="007D6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09EA5" w14:textId="77777777" w:rsidR="00C42F5E" w:rsidRDefault="00C42F5E" w:rsidP="0003616A">
      <w:pPr>
        <w:spacing w:after="0" w:line="240" w:lineRule="auto"/>
      </w:pPr>
      <w:r>
        <w:separator/>
      </w:r>
    </w:p>
  </w:footnote>
  <w:footnote w:type="continuationSeparator" w:id="0">
    <w:p w14:paraId="03842578" w14:textId="77777777" w:rsidR="00C42F5E" w:rsidRDefault="00C42F5E" w:rsidP="0003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FBFDD" w14:textId="77777777" w:rsidR="007D6AC9" w:rsidRDefault="007D6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0EEA1" w14:textId="6DB93EB4" w:rsidR="007D6AC9" w:rsidRDefault="007D6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2B79" w14:textId="77777777" w:rsidR="007D6AC9" w:rsidRDefault="007D6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C00"/>
    <w:multiLevelType w:val="multilevel"/>
    <w:tmpl w:val="9898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5D9D"/>
    <w:multiLevelType w:val="multilevel"/>
    <w:tmpl w:val="0C5F5D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83991"/>
    <w:multiLevelType w:val="multilevel"/>
    <w:tmpl w:val="8498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6098F"/>
    <w:multiLevelType w:val="multilevel"/>
    <w:tmpl w:val="DAF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64E74"/>
    <w:multiLevelType w:val="multilevel"/>
    <w:tmpl w:val="D690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D6ED0"/>
    <w:multiLevelType w:val="multilevel"/>
    <w:tmpl w:val="CDC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92221"/>
    <w:multiLevelType w:val="multilevel"/>
    <w:tmpl w:val="05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D769D"/>
    <w:multiLevelType w:val="multilevel"/>
    <w:tmpl w:val="6C2C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75719"/>
    <w:multiLevelType w:val="multilevel"/>
    <w:tmpl w:val="5AC6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70B5C"/>
    <w:multiLevelType w:val="multilevel"/>
    <w:tmpl w:val="183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17A3F"/>
    <w:multiLevelType w:val="multilevel"/>
    <w:tmpl w:val="28AE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B22B0"/>
    <w:multiLevelType w:val="multilevel"/>
    <w:tmpl w:val="046E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2A4ECA"/>
    <w:multiLevelType w:val="multilevel"/>
    <w:tmpl w:val="E870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80F33"/>
    <w:multiLevelType w:val="multilevel"/>
    <w:tmpl w:val="A604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6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F6"/>
    <w:rsid w:val="00032F29"/>
    <w:rsid w:val="000335CA"/>
    <w:rsid w:val="00033DFE"/>
    <w:rsid w:val="0003616A"/>
    <w:rsid w:val="00037E20"/>
    <w:rsid w:val="00090C36"/>
    <w:rsid w:val="000926A6"/>
    <w:rsid w:val="000B262C"/>
    <w:rsid w:val="000E3DFB"/>
    <w:rsid w:val="001013BB"/>
    <w:rsid w:val="001057E3"/>
    <w:rsid w:val="00110DBE"/>
    <w:rsid w:val="00156BCD"/>
    <w:rsid w:val="00167F72"/>
    <w:rsid w:val="00171ED8"/>
    <w:rsid w:val="00173EB0"/>
    <w:rsid w:val="00195581"/>
    <w:rsid w:val="001B7B1E"/>
    <w:rsid w:val="001D4358"/>
    <w:rsid w:val="001F2271"/>
    <w:rsid w:val="001F7200"/>
    <w:rsid w:val="002039CB"/>
    <w:rsid w:val="002116A9"/>
    <w:rsid w:val="0024099C"/>
    <w:rsid w:val="00256E9E"/>
    <w:rsid w:val="002A6958"/>
    <w:rsid w:val="002C7644"/>
    <w:rsid w:val="002D4F59"/>
    <w:rsid w:val="002F7B7C"/>
    <w:rsid w:val="00302CB5"/>
    <w:rsid w:val="003179CE"/>
    <w:rsid w:val="00346154"/>
    <w:rsid w:val="003476EE"/>
    <w:rsid w:val="00387E51"/>
    <w:rsid w:val="00471A40"/>
    <w:rsid w:val="00473ADD"/>
    <w:rsid w:val="0047713C"/>
    <w:rsid w:val="004D3D7E"/>
    <w:rsid w:val="004D4591"/>
    <w:rsid w:val="004D478D"/>
    <w:rsid w:val="005747A9"/>
    <w:rsid w:val="005C4602"/>
    <w:rsid w:val="005C5DE2"/>
    <w:rsid w:val="0060173F"/>
    <w:rsid w:val="0067442E"/>
    <w:rsid w:val="006871AC"/>
    <w:rsid w:val="00694752"/>
    <w:rsid w:val="006E5A67"/>
    <w:rsid w:val="00717E87"/>
    <w:rsid w:val="00751927"/>
    <w:rsid w:val="00786D0A"/>
    <w:rsid w:val="00790F20"/>
    <w:rsid w:val="007C57F0"/>
    <w:rsid w:val="007D6AC9"/>
    <w:rsid w:val="008278A6"/>
    <w:rsid w:val="00873BD9"/>
    <w:rsid w:val="008757AA"/>
    <w:rsid w:val="008A2E45"/>
    <w:rsid w:val="008A4238"/>
    <w:rsid w:val="008D677A"/>
    <w:rsid w:val="00902D99"/>
    <w:rsid w:val="00911939"/>
    <w:rsid w:val="00920AC9"/>
    <w:rsid w:val="00921985"/>
    <w:rsid w:val="009424FA"/>
    <w:rsid w:val="00943AB0"/>
    <w:rsid w:val="009B0F1C"/>
    <w:rsid w:val="009F7E46"/>
    <w:rsid w:val="00A010B9"/>
    <w:rsid w:val="00A01C95"/>
    <w:rsid w:val="00A53753"/>
    <w:rsid w:val="00A70B12"/>
    <w:rsid w:val="00A71D89"/>
    <w:rsid w:val="00A726F6"/>
    <w:rsid w:val="00AF1E3A"/>
    <w:rsid w:val="00B2729B"/>
    <w:rsid w:val="00B31B44"/>
    <w:rsid w:val="00B52D4B"/>
    <w:rsid w:val="00B9390D"/>
    <w:rsid w:val="00BA32D7"/>
    <w:rsid w:val="00C00081"/>
    <w:rsid w:val="00C36DCF"/>
    <w:rsid w:val="00C42F5E"/>
    <w:rsid w:val="00C577B5"/>
    <w:rsid w:val="00C936D4"/>
    <w:rsid w:val="00CD0ABA"/>
    <w:rsid w:val="00CD738E"/>
    <w:rsid w:val="00CD7D01"/>
    <w:rsid w:val="00D0116B"/>
    <w:rsid w:val="00D301BD"/>
    <w:rsid w:val="00D45F9E"/>
    <w:rsid w:val="00D50960"/>
    <w:rsid w:val="00D717F2"/>
    <w:rsid w:val="00D7184A"/>
    <w:rsid w:val="00DB3601"/>
    <w:rsid w:val="00DD39D0"/>
    <w:rsid w:val="00DE2563"/>
    <w:rsid w:val="00E1678F"/>
    <w:rsid w:val="00E45089"/>
    <w:rsid w:val="00E61BFF"/>
    <w:rsid w:val="00E667EC"/>
    <w:rsid w:val="00E7124A"/>
    <w:rsid w:val="00E716CB"/>
    <w:rsid w:val="00E9163C"/>
    <w:rsid w:val="00EE240F"/>
    <w:rsid w:val="00F11663"/>
    <w:rsid w:val="00F1407F"/>
    <w:rsid w:val="00F30A06"/>
    <w:rsid w:val="00F3618F"/>
    <w:rsid w:val="00F41413"/>
    <w:rsid w:val="00F80EF0"/>
    <w:rsid w:val="00F81204"/>
    <w:rsid w:val="00FC330F"/>
    <w:rsid w:val="00FC63D1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9799D"/>
  <w15:chartTrackingRefBased/>
  <w15:docId w15:val="{B82650A9-0624-40E1-BFAF-D1EBB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07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6A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3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6A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C5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7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5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9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9E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0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lpwsc.co.z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atyetye@lpwsc.co.z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3CD7-E114-4B39-9DC8-2EBF4AC6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1978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</dc:creator>
  <cp:keywords/>
  <dc:description/>
  <cp:lastModifiedBy>Felix Katyetye</cp:lastModifiedBy>
  <cp:revision>3</cp:revision>
  <dcterms:created xsi:type="dcterms:W3CDTF">2025-12-23T07:48:00Z</dcterms:created>
  <dcterms:modified xsi:type="dcterms:W3CDTF">2025-12-23T11:25:00Z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2bb516bb-dc62-4c20-b785-ebc9a597fda2</vt:lpwstr>
  </property>
</Properties>
</file>